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0A" w:rsidRPr="004B0F0A" w:rsidRDefault="004B0F0A" w:rsidP="004B0F0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НОД </w:t>
      </w:r>
      <w:r w:rsidRPr="004B0F0A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  <w:r w:rsidRPr="004B0F0A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</w:t>
      </w:r>
      <w:r w:rsidRPr="004B0F0A">
        <w:rPr>
          <w:rFonts w:ascii="Times New Roman" w:hAnsi="Times New Roman" w:cs="Times New Roman"/>
          <w:b/>
          <w:sz w:val="32"/>
          <w:szCs w:val="32"/>
          <w:lang w:eastAsia="ru-RU"/>
        </w:rPr>
        <w:t>Домашние и дикие животные</w:t>
      </w:r>
      <w:r w:rsidRPr="004B0F0A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»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Обобщить знания детей о домашних и диких животных.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Образовательные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• Закрепить знания детей в названии детенышей животных.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• Учить узнавать домашних животных по голосу.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• Развивать внимание, мышление и воображение.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• Развивать мелкую моторику рук.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Воспитательные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• Воспитывать нравственные </w:t>
      </w: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качества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доброты, отзывчивости, желание помогать другим.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• Воспитывать любовь и бережное отношение к природе.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Ход непосредственно образовательной деятельности.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Здравствуйте ребята, давайте мы друг другу улыбнемся. А сейчас давайте поздороваемся со своими пальчиками.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Пальчиковая гимнастика.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«Здравствуй, солнце»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Здравствуй, солнце золотое!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Здравствуй, небо голубое!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Здравствуй, вольный ветерок!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Здравствуй, маленький дубок!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Мы живем в родном краю-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Всех я вас приветствую!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(Дети пальцами правой руки по очереди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«здороваются»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 с пальцами левой руки, легко похлопывая друг о друга кончиками пальцев).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сегодня к нам придет гость, необычный, а чтобы узнать, кто это отгадайте загадку.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У отца есть мальчик странный,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Необычный деревянный,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На земле и под водой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Ищет ключик золотой,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Всюду нос сует свой длинный… Кто же это?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(Буратино)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Появляется игрушка – Буратино.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Ребята, давайте поздороваемся с Буратино.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(Дети здороваются)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. Буратино очень любознательный, всегда хочет узнавать что-то новое, интересное. Он узнал, что мы сегодня будем, говорить о животных, и пришел к нам в гости.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Воспитатель обращается к игрушке. Буратино, мы с ребятами хотим провести игру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«Кто, где живет?»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Игра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«Кто, где живет?»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Ребята, у нас есть фигурки диких и домашних животных. И всех их нужно расселить по домам.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Ребята, что мы видим на картине? 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(Слайд к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артина леса)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Какие животные живут в лесу?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Слайд картинка </w:t>
      </w:r>
      <w:r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икие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животные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)</w:t>
      </w:r>
      <w:proofErr w:type="gramEnd"/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Что мы видим на этой картине? 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(Слайд к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артина деревенского домика)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Какие животные живут во дворе, рядом с человеком?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sz w:val="32"/>
          <w:szCs w:val="32"/>
          <w:lang w:eastAsia="ru-RU"/>
        </w:rPr>
        <w:t>Слайд картинка д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омашние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Я предлагаю взять по одной фигурке и найти дом животному. Проводится игра.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Ребята, Буратино узнал, что в лесу живут дикие, а в деревне, рядом с человеком – домашние.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Воспитатель обращается к Буратино. Сейчас тебе ребята назовут домашних животных.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(Дети перечисляют 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домашних животных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В деревне у каждого животного есть свой домик, и мы тебе сейчас назовем.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Словесная игра с мячом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«Чей домик?»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Я буду называть домашнее животное, а вы будете называть его домик. У кого в руках окажется мяч, тот и отвечает.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Собака живет – в конуре.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Лошадь – в конюшне.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Корова – в коровнике.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Свинья – в свинарнике.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Кошка – в доме.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Коза – в сарае.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Ребята, Буратино сказал, что ему очень интересно у нас и предлагает, нам сделай зарядку.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Физкультминутка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«Буратино»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Буратино потянулся.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Раз - нагнулся.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Два – нагнулся.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Руки в стороны развел.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(Выполнять движения в соответствии с текстом)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Ключик, видно, не нашел.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(Жест сожаления)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Чтобы ключик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(повороты влево - вправо)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Нам достать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(руки вверх)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Нужно на носочки встать.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(Подъем на носочки)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Ребята, Буратино говорит, что хочет узнать о домашних животных больше. Давайте мы поможем Буратино. Поиграем в игру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«У кого кто?»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Игра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«У кого кто?»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Дети на индивидуальных карточках проводят линии, объединяют животных в пары. Называют.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У коровы – теленок.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У собаки – щенок.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У кошки – котенок.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У козы – козленок.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У лошади – жеребенок.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У свиньи – поросенок.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Ребята, Буратино теперь ты знаешь, название детенышей домашних животных. А сейчас мы послушаем голоса домашних животных, а ребята должны назвать, чей это голос.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lang w:eastAsia="ru-RU"/>
        </w:rPr>
        <w:t>Музыкальная игра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«Голоса 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домашних животных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(Аудио аппаратура)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Ребята, Буратино сказал, что он сегодня узнал очень, много интересного, но ему пора идти к своим друзьям.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Буратино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Спасибо, вам ребята за помощь, до свидания! </w:t>
      </w:r>
      <w:r w:rsidRPr="004B0F0A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(Уходит)</w:t>
      </w:r>
    </w:p>
    <w:p w:rsidR="004B0F0A" w:rsidRPr="004B0F0A" w:rsidRDefault="004B0F0A" w:rsidP="004B0F0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Ребята, мы с вами можем сделать </w:t>
      </w:r>
      <w:r w:rsidRPr="004B0F0A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вывод</w:t>
      </w:r>
      <w:r w:rsidRPr="004B0F0A">
        <w:rPr>
          <w:rFonts w:ascii="Times New Roman" w:hAnsi="Times New Roman" w:cs="Times New Roman"/>
          <w:sz w:val="32"/>
          <w:szCs w:val="32"/>
          <w:lang w:eastAsia="ru-RU"/>
        </w:rPr>
        <w:t>: у каждого животного есть четыре лапы, два уха, хвост, шерсть. Домашние животные приносят пользу человеку.</w:t>
      </w:r>
    </w:p>
    <w:p w:rsidR="00F66132" w:rsidRPr="004B0F0A" w:rsidRDefault="00F66132" w:rsidP="004B0F0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66132" w:rsidRPr="004B0F0A" w:rsidSect="00F6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F0A"/>
    <w:rsid w:val="004B0F0A"/>
    <w:rsid w:val="00F6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F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2018-01-17T10:39:00Z</dcterms:created>
  <dcterms:modified xsi:type="dcterms:W3CDTF">2018-01-17T10:44:00Z</dcterms:modified>
</cp:coreProperties>
</file>